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F" w:rsidRDefault="00251F05" w:rsidP="00A85E64">
      <w:pPr>
        <w:jc w:val="center"/>
        <w:rPr>
          <w:b/>
          <w:bCs/>
        </w:rPr>
      </w:pPr>
      <w:r>
        <w:rPr>
          <w:b/>
          <w:bCs/>
        </w:rPr>
        <w:t>Договор №</w:t>
      </w:r>
    </w:p>
    <w:p w:rsidR="00F4367F" w:rsidRDefault="00F4367F" w:rsidP="76FBCD87">
      <w:pPr>
        <w:jc w:val="center"/>
        <w:rPr>
          <w:b/>
          <w:bCs/>
        </w:rPr>
      </w:pPr>
      <w:r w:rsidRPr="76FBCD87">
        <w:rPr>
          <w:b/>
          <w:bCs/>
        </w:rPr>
        <w:t>на стирку белья предприятий и организаций в прачечной</w:t>
      </w:r>
    </w:p>
    <w:p w:rsidR="00F4367F" w:rsidRDefault="00F4367F">
      <w:pPr>
        <w:jc w:val="center"/>
        <w:rPr>
          <w:b/>
          <w:bCs/>
        </w:rPr>
      </w:pPr>
    </w:p>
    <w:p w:rsidR="00F4367F" w:rsidRDefault="00F4367F">
      <w:pPr>
        <w:pStyle w:val="TextBody"/>
      </w:pPr>
      <w:r>
        <w:t xml:space="preserve">Минский район                                                                                                           </w:t>
      </w:r>
      <w:r w:rsidR="00251F05">
        <w:t xml:space="preserve">                        «</w:t>
      </w:r>
      <w:r w:rsidR="00061FB2">
        <w:t xml:space="preserve"> </w:t>
      </w:r>
      <w:r w:rsidR="004D5871">
        <w:t xml:space="preserve">   </w:t>
      </w:r>
      <w:r w:rsidR="00061FB2">
        <w:t xml:space="preserve"> </w:t>
      </w:r>
      <w:r w:rsidR="004D5871">
        <w:t xml:space="preserve">  » _________  20__</w:t>
      </w:r>
      <w:r>
        <w:t xml:space="preserve"> г.</w:t>
      </w:r>
    </w:p>
    <w:p w:rsidR="004D5871" w:rsidRDefault="004D5871">
      <w:pPr>
        <w:pStyle w:val="TextBody"/>
      </w:pPr>
    </w:p>
    <w:p w:rsidR="004D5871" w:rsidRDefault="004D5871">
      <w:pPr>
        <w:pStyle w:val="TextBody"/>
      </w:pPr>
    </w:p>
    <w:p w:rsidR="00F4367F" w:rsidRDefault="00F4367F">
      <w:pPr>
        <w:jc w:val="both"/>
        <w:rPr>
          <w:sz w:val="20"/>
        </w:rPr>
      </w:pPr>
    </w:p>
    <w:p w:rsidR="00F4367F" w:rsidRDefault="00F4367F">
      <w:pPr>
        <w:jc w:val="both"/>
        <w:rPr>
          <w:sz w:val="20"/>
        </w:rPr>
      </w:pPr>
      <w:r w:rsidRPr="76FBCD87">
        <w:rPr>
          <w:b/>
          <w:bCs/>
          <w:sz w:val="20"/>
          <w:szCs w:val="20"/>
        </w:rPr>
        <w:t>Частное унитарное предприятие по оказанию услуг «</w:t>
      </w:r>
      <w:proofErr w:type="spellStart"/>
      <w:r w:rsidR="00061FB2">
        <w:rPr>
          <w:b/>
          <w:bCs/>
          <w:sz w:val="20"/>
          <w:szCs w:val="20"/>
        </w:rPr>
        <w:t>Акваблеск</w:t>
      </w:r>
      <w:proofErr w:type="spellEnd"/>
      <w:r w:rsidRPr="76FBCD87">
        <w:rPr>
          <w:b/>
          <w:bCs/>
          <w:sz w:val="20"/>
          <w:szCs w:val="20"/>
        </w:rPr>
        <w:t>»</w:t>
      </w:r>
      <w:r w:rsidRPr="76FBCD87">
        <w:rPr>
          <w:sz w:val="20"/>
          <w:szCs w:val="20"/>
        </w:rPr>
        <w:t xml:space="preserve">, именуемое в дальнейшем «Исполнитель», в лице директора Лукового Д.С., действующего на основании Устава, с одной стороны и </w:t>
      </w:r>
      <w:r w:rsidR="004D5871">
        <w:rPr>
          <w:sz w:val="20"/>
          <w:szCs w:val="20"/>
        </w:rPr>
        <w:t>_______________________________________________________________________________________________________</w:t>
      </w:r>
      <w:r w:rsidRPr="00657DB3">
        <w:rPr>
          <w:sz w:val="20"/>
          <w:szCs w:val="20"/>
        </w:rPr>
        <w:t>, именуемое в дальнейшем «Заказчик, действующий</w:t>
      </w:r>
      <w:r w:rsidRPr="76FBCD87">
        <w:rPr>
          <w:sz w:val="20"/>
          <w:szCs w:val="20"/>
        </w:rPr>
        <w:t xml:space="preserve"> на основании </w:t>
      </w:r>
      <w:r w:rsidR="004D5871">
        <w:rPr>
          <w:sz w:val="20"/>
          <w:szCs w:val="20"/>
        </w:rPr>
        <w:t>_____________________________________с д</w:t>
      </w:r>
      <w:r w:rsidRPr="76FBCD87">
        <w:rPr>
          <w:sz w:val="20"/>
          <w:szCs w:val="20"/>
        </w:rPr>
        <w:t>ругой стороны, вместе именуемые «Стороны» заключили настоящий договор о нижеследующем:</w:t>
      </w:r>
    </w:p>
    <w:p w:rsidR="00F4367F" w:rsidRDefault="00F4367F" w:rsidP="76FBCD87">
      <w:pPr>
        <w:numPr>
          <w:ilvl w:val="0"/>
          <w:numId w:val="3"/>
        </w:numPr>
        <w:jc w:val="center"/>
        <w:rPr>
          <w:b/>
          <w:bCs/>
          <w:sz w:val="20"/>
          <w:szCs w:val="20"/>
          <w:u w:val="single"/>
        </w:rPr>
      </w:pPr>
      <w:r w:rsidRPr="76FBCD87">
        <w:rPr>
          <w:b/>
          <w:bCs/>
          <w:sz w:val="20"/>
          <w:szCs w:val="20"/>
          <w:u w:val="single"/>
        </w:rPr>
        <w:t>ПРЕДМЕТ ДОГОВОРА</w:t>
      </w:r>
    </w:p>
    <w:p w:rsidR="00F4367F" w:rsidRDefault="00F4367F" w:rsidP="76FBCD87">
      <w:pPr>
        <w:numPr>
          <w:ilvl w:val="1"/>
          <w:numId w:val="3"/>
        </w:numPr>
        <w:jc w:val="both"/>
        <w:rPr>
          <w:sz w:val="20"/>
          <w:szCs w:val="20"/>
        </w:rPr>
      </w:pPr>
      <w:r w:rsidRPr="00657DB3">
        <w:rPr>
          <w:sz w:val="20"/>
          <w:szCs w:val="20"/>
        </w:rPr>
        <w:t>1.1. «Исполнитель» обязуется своими силами и средствами оказывать «Заказчику» услуги по стирке белья и иные</w:t>
      </w:r>
      <w:r w:rsidRPr="76FBCD87">
        <w:rPr>
          <w:sz w:val="20"/>
          <w:szCs w:val="20"/>
        </w:rPr>
        <w:t xml:space="preserve"> дополнительные услуги по заявке «Заказчика» в количестве, ассортименте фиксируемых в Квитанциях, которые являются неотъемлемыми Приложениями настоящего Договора.</w:t>
      </w:r>
    </w:p>
    <w:p w:rsidR="00F4367F" w:rsidRDefault="00F4367F">
      <w:pPr>
        <w:numPr>
          <w:ilvl w:val="1"/>
          <w:numId w:val="3"/>
        </w:numPr>
        <w:jc w:val="both"/>
        <w:rPr>
          <w:sz w:val="20"/>
        </w:rPr>
      </w:pPr>
    </w:p>
    <w:p w:rsidR="00F4367F" w:rsidRDefault="00F4367F" w:rsidP="76FBCD87">
      <w:pPr>
        <w:numPr>
          <w:ilvl w:val="0"/>
          <w:numId w:val="3"/>
        </w:numPr>
        <w:jc w:val="center"/>
        <w:rPr>
          <w:b/>
          <w:bCs/>
          <w:sz w:val="20"/>
          <w:szCs w:val="20"/>
          <w:u w:val="single"/>
        </w:rPr>
      </w:pPr>
      <w:r w:rsidRPr="76FBCD87">
        <w:rPr>
          <w:b/>
          <w:bCs/>
          <w:sz w:val="20"/>
          <w:szCs w:val="20"/>
          <w:u w:val="single"/>
        </w:rPr>
        <w:t>ЦЕНА И ПОРЯДОК РАСЧЕТОВ</w:t>
      </w:r>
    </w:p>
    <w:p w:rsidR="00F4367F" w:rsidRDefault="00F4367F">
      <w:pPr>
        <w:pStyle w:val="TextBody"/>
        <w:numPr>
          <w:ilvl w:val="1"/>
          <w:numId w:val="3"/>
        </w:numPr>
      </w:pPr>
      <w:r>
        <w:t xml:space="preserve">2.1.Расчеты </w:t>
      </w:r>
      <w:r w:rsidRPr="00251F05">
        <w:t>за стирку и</w:t>
      </w:r>
      <w:r>
        <w:t xml:space="preserve"> дополнительные услуги производятся </w:t>
      </w:r>
      <w:proofErr w:type="gramStart"/>
      <w:r>
        <w:t>согласно</w:t>
      </w:r>
      <w:proofErr w:type="gramEnd"/>
      <w:r>
        <w:t xml:space="preserve"> действующего Прейскуранта цен «Исполнителя», либо по меньшей цене, что фиксируются приказом «Исполнителя» и утверждается «Сторонами» в форме протокола согласования договорной цены (приложение </w:t>
      </w:r>
      <w:r w:rsidR="004D5871">
        <w:t xml:space="preserve">№1). </w:t>
      </w:r>
    </w:p>
    <w:p w:rsidR="00F4367F" w:rsidRDefault="00F4367F">
      <w:pPr>
        <w:pStyle w:val="TextBody"/>
        <w:numPr>
          <w:ilvl w:val="1"/>
          <w:numId w:val="3"/>
        </w:numPr>
      </w:pPr>
      <w:r>
        <w:t xml:space="preserve">2.2.Расчеты производятся в белорусских рублях «Заказчиком» на основании “Актов оказанных услуг” (далее – Акт) на расчетный счет «Исполнителя», не позднее 15 </w:t>
      </w:r>
      <w:r w:rsidRPr="76FBCD87">
        <w:rPr>
          <w:i/>
          <w:iCs/>
        </w:rPr>
        <w:t>рабочих</w:t>
      </w:r>
      <w:r>
        <w:t xml:space="preserve"> дней после подписания Акта Сторонами.</w:t>
      </w:r>
    </w:p>
    <w:p w:rsidR="00F4367F" w:rsidRDefault="00F4367F">
      <w:pPr>
        <w:pStyle w:val="TextBody"/>
        <w:numPr>
          <w:ilvl w:val="1"/>
          <w:numId w:val="3"/>
        </w:numPr>
      </w:pPr>
      <w:r>
        <w:t>2.3. Организация работает по упрощенной системе налогообложения без уплаты НДС согласно Особенной части НК РБ п.3 ст.286 гл.34 раздел 7.</w:t>
      </w:r>
    </w:p>
    <w:p w:rsidR="00F4367F" w:rsidRPr="00251F05" w:rsidRDefault="00F4367F" w:rsidP="00061FB2">
      <w:pPr>
        <w:pStyle w:val="ConsPlusNonformat"/>
        <w:jc w:val="both"/>
        <w:rPr>
          <w:highlight w:val="lightGray"/>
          <w:shd w:val="clear" w:color="auto" w:fill="FFFF00"/>
        </w:rPr>
      </w:pPr>
      <w:r>
        <w:rPr>
          <w:rFonts w:ascii="Times New Roman" w:hAnsi="Times New Roman" w:cs="Times New Roman"/>
        </w:rPr>
        <w:t xml:space="preserve"> 2.4 </w:t>
      </w:r>
      <w:r>
        <w:rPr>
          <w:rFonts w:ascii="Times New Roman" w:hAnsi="Times New Roman" w:cs="Times New Roman"/>
          <w:color w:val="000000"/>
        </w:rPr>
        <w:t xml:space="preserve"> Источник финансирования –</w:t>
      </w:r>
      <w:r w:rsidR="004D5871">
        <w:rPr>
          <w:rFonts w:ascii="Times New Roman" w:hAnsi="Times New Roman" w:cs="Times New Roman"/>
          <w:color w:val="000000"/>
        </w:rPr>
        <w:t>_____________________________________________________________</w:t>
      </w:r>
    </w:p>
    <w:p w:rsidR="00F4367F" w:rsidRPr="00251F05" w:rsidRDefault="00F4367F">
      <w:pPr>
        <w:pStyle w:val="TextBody"/>
        <w:numPr>
          <w:ilvl w:val="1"/>
          <w:numId w:val="3"/>
        </w:numPr>
      </w:pPr>
    </w:p>
    <w:p w:rsidR="00F4367F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76FBCD87">
        <w:rPr>
          <w:b/>
          <w:bCs/>
          <w:u w:val="single"/>
        </w:rPr>
        <w:t>ПОРЯДОК ДОСТАВКИ ПРИЕМКИ И ВЫДАЧИ БЕЛЬЯ</w:t>
      </w:r>
    </w:p>
    <w:p w:rsidR="00F4367F" w:rsidRDefault="00F4367F">
      <w:pPr>
        <w:pStyle w:val="TextBody"/>
        <w:numPr>
          <w:ilvl w:val="1"/>
          <w:numId w:val="3"/>
        </w:numPr>
      </w:pPr>
      <w:r>
        <w:t>3.1.Транспортировка грязного и постиранного белья осуществляется транспортом и силами “Исполнителя”. Погрузка и разгрузка белья на территории «Заказчика» осуществляется силами «Заказчика», на прачечной силами «Исполнителя».</w:t>
      </w:r>
    </w:p>
    <w:p w:rsidR="00F4367F" w:rsidRDefault="00F4367F">
      <w:pPr>
        <w:pStyle w:val="TextBody"/>
        <w:numPr>
          <w:ilvl w:val="1"/>
          <w:numId w:val="3"/>
        </w:numPr>
      </w:pPr>
      <w:r>
        <w:t xml:space="preserve">3.2.Прием сдача грязного белья в стирку производится в сроки и в количествах, </w:t>
      </w:r>
      <w:proofErr w:type="gramStart"/>
      <w:r>
        <w:t>согласно графика</w:t>
      </w:r>
      <w:proofErr w:type="gramEnd"/>
      <w:r>
        <w:t>, составленного Заказчиком и утверждённого «Исполнителем».</w:t>
      </w:r>
    </w:p>
    <w:p w:rsidR="00F4367F" w:rsidRDefault="00F4367F">
      <w:pPr>
        <w:pStyle w:val="TextBody"/>
        <w:numPr>
          <w:ilvl w:val="1"/>
          <w:numId w:val="3"/>
        </w:numPr>
      </w:pPr>
      <w:r>
        <w:t>3.3.Сдаваемое в стирку белье должно быть очищено от посторонних предметов, и сложено по ассортименту и упаковано в узлы.</w:t>
      </w:r>
    </w:p>
    <w:p w:rsidR="00F4367F" w:rsidRDefault="00F4367F">
      <w:pPr>
        <w:pStyle w:val="TextBody"/>
        <w:numPr>
          <w:ilvl w:val="1"/>
          <w:numId w:val="3"/>
        </w:numPr>
      </w:pPr>
      <w:r>
        <w:t xml:space="preserve">3.4.Прием-сдача грязного белья производится представителями «Заказчика» и «Исполнителя» и оформляется квитанцией, в которой указывается ассортимент, количество и вес, состояние и процент износа белья, дата приема и срок исполнения, вид обработки. Квитанция подписывается представителями обеих сторон. </w:t>
      </w:r>
    </w:p>
    <w:p w:rsidR="00F4367F" w:rsidRDefault="00F4367F">
      <w:pPr>
        <w:pStyle w:val="TextBody"/>
        <w:numPr>
          <w:ilvl w:val="1"/>
          <w:numId w:val="3"/>
        </w:numPr>
      </w:pPr>
      <w:r>
        <w:t>3.5. «Исполнитель» выписывает счет на оплату стоимости стирки белья, который передается «Заказчику».</w:t>
      </w:r>
    </w:p>
    <w:p w:rsidR="00F4367F" w:rsidRDefault="00F4367F">
      <w:pPr>
        <w:pStyle w:val="TextBody"/>
        <w:numPr>
          <w:ilvl w:val="1"/>
          <w:numId w:val="3"/>
        </w:numPr>
      </w:pPr>
      <w:r>
        <w:t>Сроки стирки белья с момента его сдачи:</w:t>
      </w:r>
    </w:p>
    <w:p w:rsidR="00F4367F" w:rsidRDefault="00F4367F">
      <w:pPr>
        <w:pStyle w:val="TextBody"/>
      </w:pPr>
      <w:r>
        <w:t xml:space="preserve">        3.5.1 Обычная стирка – 3 (три) дня.</w:t>
      </w:r>
    </w:p>
    <w:p w:rsidR="004D5871" w:rsidRDefault="004D5871">
      <w:pPr>
        <w:pStyle w:val="TextBody"/>
      </w:pPr>
    </w:p>
    <w:p w:rsidR="00F4367F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76FBCD87">
        <w:rPr>
          <w:b/>
          <w:bCs/>
          <w:u w:val="single"/>
        </w:rPr>
        <w:t>КАЧЕСТВО</w:t>
      </w:r>
    </w:p>
    <w:p w:rsidR="00F4367F" w:rsidRDefault="00F4367F">
      <w:pPr>
        <w:pStyle w:val="TextBody"/>
        <w:numPr>
          <w:ilvl w:val="1"/>
          <w:numId w:val="3"/>
        </w:numPr>
      </w:pPr>
      <w:r>
        <w:t>4.1.Качество постиранного белья должно соответствовать требованиям действующего стандарта. В случае некачественной стирки «Заказчик» вправе вернуть, а «Исполнитель» обязан принять белье в повторную стирку без дополнительной оплаты. Перестирка производится в срок не более 3-х дней.</w:t>
      </w:r>
    </w:p>
    <w:p w:rsidR="00F4367F" w:rsidRDefault="00F4367F" w:rsidP="00387523">
      <w:pPr>
        <w:pStyle w:val="TextBody"/>
        <w:numPr>
          <w:ilvl w:val="1"/>
          <w:numId w:val="3"/>
        </w:numPr>
        <w:ind w:left="360"/>
      </w:pPr>
      <w:r>
        <w:t xml:space="preserve">4.2. </w:t>
      </w:r>
      <w:proofErr w:type="gramStart"/>
      <w:r>
        <w:t>«Исполнитель» не несет ответственности за состояние и качество обработки белья, связанного с дефектами, отмеченными при приеме (рваное, закрашенное, с неустойчивой окраской, не отстирывающимися пятнами и т.д.), в случае порыва белья с износом более 60%, потерю формы и первоначального вида пуговиц, деформацию жестких прокладок в изделиях.</w:t>
      </w:r>
      <w:proofErr w:type="gramEnd"/>
    </w:p>
    <w:p w:rsidR="00F4367F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76FBCD87">
        <w:rPr>
          <w:b/>
          <w:bCs/>
          <w:u w:val="single"/>
        </w:rPr>
        <w:t>ОБЯЗАННОСТИ СТОРОН</w:t>
      </w:r>
    </w:p>
    <w:p w:rsidR="00F4367F" w:rsidRDefault="00F4367F">
      <w:pPr>
        <w:pStyle w:val="TextBody"/>
        <w:numPr>
          <w:ilvl w:val="1"/>
          <w:numId w:val="3"/>
        </w:numPr>
      </w:pPr>
      <w:r>
        <w:t>5.1. «Заказчик» обязан:</w:t>
      </w:r>
    </w:p>
    <w:p w:rsidR="00F4367F" w:rsidRDefault="00F4367F">
      <w:pPr>
        <w:pStyle w:val="TextBody"/>
        <w:numPr>
          <w:ilvl w:val="2"/>
          <w:numId w:val="3"/>
        </w:numPr>
      </w:pPr>
      <w:r>
        <w:t>5.1.1. Своевременно производить расчеты с «Исполнителем» за оказываемые услуги согласно протоколу согласования договорной цены (приложение №1).</w:t>
      </w:r>
    </w:p>
    <w:p w:rsidR="00F4367F" w:rsidRDefault="00F4367F" w:rsidP="00FA1EAA">
      <w:pPr>
        <w:pStyle w:val="TextBody"/>
        <w:numPr>
          <w:ilvl w:val="2"/>
          <w:numId w:val="3"/>
        </w:numPr>
      </w:pPr>
      <w:r>
        <w:t xml:space="preserve">5.1.2.Получить постиранное белье в срок, указанный в квитанции, проверить его количество, сохранность и качество стирки, подписать Акт.       </w:t>
      </w:r>
    </w:p>
    <w:p w:rsidR="00F4367F" w:rsidRDefault="00F4367F">
      <w:pPr>
        <w:pStyle w:val="TextBody"/>
        <w:numPr>
          <w:ilvl w:val="2"/>
          <w:numId w:val="3"/>
        </w:numPr>
      </w:pPr>
    </w:p>
    <w:p w:rsidR="00F4367F" w:rsidRPr="00657DB3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00657DB3">
        <w:rPr>
          <w:b/>
          <w:bCs/>
          <w:u w:val="single"/>
        </w:rPr>
        <w:t>ОТВЕТСТВЕННОСТЬ СТОРОН</w:t>
      </w:r>
    </w:p>
    <w:p w:rsidR="00F4367F" w:rsidRPr="004D5871" w:rsidRDefault="00F4367F">
      <w:pPr>
        <w:pStyle w:val="TextBody"/>
        <w:numPr>
          <w:ilvl w:val="1"/>
          <w:numId w:val="3"/>
        </w:numPr>
        <w:rPr>
          <w:shd w:val="clear" w:color="auto" w:fill="FFFF00"/>
        </w:rPr>
      </w:pPr>
      <w:r w:rsidRPr="004D5871">
        <w:rPr>
          <w:shd w:val="clear" w:color="auto" w:fill="FFFF00"/>
        </w:rPr>
        <w:t xml:space="preserve">6.1. </w:t>
      </w:r>
      <w:r w:rsidRPr="009D2BDE">
        <w:rPr>
          <w:shd w:val="clear" w:color="auto" w:fill="FFFF0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</w:t>
      </w:r>
      <w:r w:rsidRPr="004D5871">
        <w:rPr>
          <w:shd w:val="clear" w:color="auto" w:fill="FFFF00"/>
        </w:rPr>
        <w:t>.</w:t>
      </w:r>
    </w:p>
    <w:p w:rsidR="004D5871" w:rsidRPr="004D5871" w:rsidRDefault="004D5871">
      <w:pPr>
        <w:pStyle w:val="TextBody"/>
        <w:numPr>
          <w:ilvl w:val="1"/>
          <w:numId w:val="3"/>
        </w:numPr>
        <w:rPr>
          <w:shd w:val="clear" w:color="auto" w:fill="FFFF00"/>
        </w:rPr>
      </w:pPr>
    </w:p>
    <w:p w:rsidR="00F4367F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76FBCD87">
        <w:rPr>
          <w:b/>
          <w:bCs/>
          <w:u w:val="single"/>
        </w:rPr>
        <w:t>АРБИТРАЖ</w:t>
      </w:r>
    </w:p>
    <w:p w:rsidR="00F4367F" w:rsidRDefault="00F4367F" w:rsidP="00061FB2">
      <w:pPr>
        <w:pStyle w:val="TextBody"/>
        <w:ind w:left="360"/>
      </w:pPr>
      <w:r>
        <w:t>7.1. Споры, возникающие из настоящего Договора при его заключении и исполнении или в связи с ним, разрешаются Сторонами путем переговоров.</w:t>
      </w:r>
    </w:p>
    <w:p w:rsidR="00061FB2" w:rsidRDefault="00061FB2" w:rsidP="00FA1EAA">
      <w:pPr>
        <w:tabs>
          <w:tab w:val="left" w:pos="360"/>
          <w:tab w:val="left" w:pos="1080"/>
          <w:tab w:val="left" w:pos="3420"/>
          <w:tab w:val="left" w:pos="5040"/>
          <w:tab w:val="left" w:pos="5940"/>
        </w:tabs>
      </w:pPr>
    </w:p>
    <w:p w:rsidR="00F4367F" w:rsidRDefault="00F4367F" w:rsidP="00FA1EAA">
      <w:pPr>
        <w:tabs>
          <w:tab w:val="left" w:pos="360"/>
          <w:tab w:val="left" w:pos="1080"/>
          <w:tab w:val="left" w:pos="3420"/>
          <w:tab w:val="left" w:pos="5040"/>
          <w:tab w:val="left" w:pos="5940"/>
        </w:tabs>
      </w:pPr>
      <w:r>
        <w:t>______________________/Д.С. Луковой/           _______________________/</w:t>
      </w:r>
      <w:r w:rsidR="004D5871">
        <w:t>____________________/</w:t>
      </w:r>
      <w:r>
        <w:t xml:space="preserve"> </w:t>
      </w:r>
    </w:p>
    <w:p w:rsidR="00F4367F" w:rsidRDefault="00F4367F">
      <w:pPr>
        <w:pStyle w:val="TextBody"/>
        <w:ind w:left="360"/>
      </w:pPr>
    </w:p>
    <w:p w:rsidR="00F4367F" w:rsidRDefault="00F4367F">
      <w:pPr>
        <w:pStyle w:val="TextBody"/>
        <w:ind w:left="360"/>
      </w:pPr>
      <w:r>
        <w:lastRenderedPageBreak/>
        <w:t xml:space="preserve">7.2. В случае если «Стороны» не смогут прийти к соглашению, все споры и разногласия подлежат разрешению в экономическом суде </w:t>
      </w:r>
      <w:proofErr w:type="gramStart"/>
      <w:r>
        <w:t>г</w:t>
      </w:r>
      <w:proofErr w:type="gramEnd"/>
      <w:r>
        <w:t>. Минска в соответствии с действующим законодательством Республики Беларусь, при этом претензионный порядок урегулирования спора Стороны договорились не применять.</w:t>
      </w:r>
    </w:p>
    <w:p w:rsidR="004D5871" w:rsidRDefault="004D5871">
      <w:pPr>
        <w:pStyle w:val="TextBody"/>
        <w:ind w:left="360"/>
      </w:pPr>
    </w:p>
    <w:p w:rsidR="00F4367F" w:rsidRDefault="00F4367F" w:rsidP="76FBCD87">
      <w:pPr>
        <w:pStyle w:val="TextBody"/>
        <w:numPr>
          <w:ilvl w:val="0"/>
          <w:numId w:val="3"/>
        </w:numPr>
        <w:jc w:val="center"/>
        <w:rPr>
          <w:b/>
          <w:bCs/>
          <w:u w:val="single"/>
        </w:rPr>
      </w:pPr>
      <w:r w:rsidRPr="76FBCD87">
        <w:rPr>
          <w:b/>
          <w:bCs/>
          <w:u w:val="single"/>
        </w:rPr>
        <w:t>СРОКИ ДЕЙСТВИЯ ДОГОВОРА</w:t>
      </w:r>
    </w:p>
    <w:p w:rsidR="00F4367F" w:rsidRDefault="00F4367F">
      <w:pPr>
        <w:pStyle w:val="TextBody"/>
        <w:numPr>
          <w:ilvl w:val="1"/>
          <w:numId w:val="3"/>
        </w:numPr>
      </w:pPr>
      <w:r>
        <w:t>8.1.Настоящий Договор вступает в силу с момента его подписания «Стор</w:t>
      </w:r>
      <w:r w:rsidR="004D5871">
        <w:t>онами» и действует по</w:t>
      </w:r>
      <w:proofErr w:type="gramStart"/>
      <w:r w:rsidR="004D5871">
        <w:t xml:space="preserve"> ___________________</w:t>
      </w:r>
      <w:r>
        <w:t xml:space="preserve"> П</w:t>
      </w:r>
      <w:proofErr w:type="gramEnd"/>
      <w:r>
        <w:t>ри отсутствии претензий у «Сторон», а также уведомления одной из Сторон о нежелании продлить действие Договора, он продлевается на каждый последующий календарный год.</w:t>
      </w:r>
    </w:p>
    <w:p w:rsidR="00F4367F" w:rsidRDefault="00F4367F">
      <w:pPr>
        <w:pStyle w:val="TextBody"/>
        <w:numPr>
          <w:ilvl w:val="1"/>
          <w:numId w:val="3"/>
        </w:numPr>
      </w:pPr>
      <w:r>
        <w:t xml:space="preserve">8.2.Настоящий </w:t>
      </w:r>
      <w:proofErr w:type="gramStart"/>
      <w:r>
        <w:t>Договор</w:t>
      </w:r>
      <w:proofErr w:type="gramEnd"/>
      <w:r>
        <w:t xml:space="preserve"> может быть расторгнут досрочно по взаимному согласию «Сторон» после полного завершения взаиморасчетов «Сторон» по настоящему Договору.</w:t>
      </w:r>
    </w:p>
    <w:p w:rsidR="00F4367F" w:rsidRDefault="00F4367F" w:rsidP="00F2657B">
      <w:pPr>
        <w:pStyle w:val="TextBody"/>
        <w:numPr>
          <w:ilvl w:val="1"/>
          <w:numId w:val="3"/>
        </w:numPr>
      </w:pPr>
      <w:r w:rsidRPr="00A85E64">
        <w:t xml:space="preserve">8.3.Настоящий </w:t>
      </w:r>
      <w:proofErr w:type="gramStart"/>
      <w:r w:rsidRPr="00A85E64">
        <w:t>Договор</w:t>
      </w:r>
      <w:proofErr w:type="gramEnd"/>
      <w:r w:rsidRPr="00A85E64">
        <w:t xml:space="preserve"> может быть расторгнут в одностороннем порядке после полного взаимного расчета между «Сторонами», при этом «Сторона», являющаяся инициатором расторжения должна уведомить об этом другую «Сторону» за 10 дней до предполагаемой даты расторжения Договора</w:t>
      </w:r>
      <w:r>
        <w:t>.</w:t>
      </w:r>
    </w:p>
    <w:p w:rsidR="004D5871" w:rsidRDefault="004D5871" w:rsidP="00F2657B">
      <w:pPr>
        <w:pStyle w:val="TextBody"/>
        <w:numPr>
          <w:ilvl w:val="1"/>
          <w:numId w:val="3"/>
        </w:numPr>
      </w:pPr>
    </w:p>
    <w:p w:rsidR="00F4367F" w:rsidRPr="00657DB3" w:rsidRDefault="00F4367F" w:rsidP="76FBCD87">
      <w:pPr>
        <w:pStyle w:val="TextBody"/>
        <w:numPr>
          <w:ilvl w:val="0"/>
          <w:numId w:val="2"/>
        </w:numPr>
        <w:jc w:val="center"/>
        <w:rPr>
          <w:b/>
          <w:bCs/>
          <w:u w:val="single"/>
        </w:rPr>
      </w:pPr>
      <w:r w:rsidRPr="00657DB3">
        <w:rPr>
          <w:b/>
          <w:bCs/>
          <w:u w:val="single"/>
        </w:rPr>
        <w:t>ПРОЧИЕ УСЛОВИЯ</w:t>
      </w:r>
    </w:p>
    <w:p w:rsidR="00F4367F" w:rsidRDefault="00F4367F">
      <w:pPr>
        <w:pStyle w:val="TextBody"/>
        <w:ind w:firstLine="360"/>
      </w:pPr>
      <w:r w:rsidRPr="00A85E64">
        <w:t>9.1.Ни одна из «Сторон»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F4367F" w:rsidRDefault="00F4367F">
      <w:pPr>
        <w:pStyle w:val="TextBody"/>
        <w:ind w:firstLine="360"/>
      </w:pPr>
      <w:r>
        <w:t>9.2.Все изменения и дополнения к настоящему Договору действительны только в том случае, если они совершены в письменной форме и подписаны обеими «Сторонами».</w:t>
      </w:r>
    </w:p>
    <w:p w:rsidR="00F4367F" w:rsidRDefault="00F4367F">
      <w:pPr>
        <w:pStyle w:val="TextBody"/>
        <w:ind w:firstLine="360"/>
      </w:pPr>
      <w:r>
        <w:t>9.3.При невозможности присутствия обеих сторон при подписании настоящего Договора и вышеуказанных соглашений допускается использование факса</w:t>
      </w:r>
      <w:r w:rsidRPr="76FBCD87">
        <w:rPr>
          <w:i/>
          <w:iCs/>
        </w:rPr>
        <w:t>, электронной почты</w:t>
      </w:r>
      <w:r>
        <w:t>. Договор, счета, приложения и дополнительные соглашения принятые и подписанные Сторонам с помощью факса</w:t>
      </w:r>
      <w:r w:rsidRPr="76FBCD87">
        <w:rPr>
          <w:i/>
          <w:iCs/>
        </w:rPr>
        <w:t>, электронной почты</w:t>
      </w:r>
      <w:r>
        <w:t xml:space="preserve"> и факсимильной подписью признаются имеющими юридическую силу.</w:t>
      </w:r>
    </w:p>
    <w:p w:rsidR="00F4367F" w:rsidRDefault="00F4367F">
      <w:pPr>
        <w:pStyle w:val="TextBody"/>
        <w:ind w:firstLine="360"/>
      </w:pPr>
      <w:r>
        <w:t>9.4.В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F4367F" w:rsidRDefault="00F4367F">
      <w:pPr>
        <w:pStyle w:val="TextBody"/>
        <w:ind w:firstLine="360"/>
      </w:pPr>
      <w:r>
        <w:t>9.5.После подписания настоящего Договора все предварительные переговоры по нему: переписка, предварительные решения и протоколы теряют силу.</w:t>
      </w:r>
    </w:p>
    <w:p w:rsidR="00F4367F" w:rsidRDefault="00F4367F">
      <w:pPr>
        <w:pStyle w:val="TextBody"/>
        <w:ind w:firstLine="360"/>
      </w:pPr>
      <w:r>
        <w:t>9.6.Стороны обязуются немедленно письменно информировать друг друга в случае изменения сведений, указанных в п.10 настоящего Договора.</w:t>
      </w:r>
    </w:p>
    <w:p w:rsidR="00F4367F" w:rsidRDefault="00F4367F">
      <w:pPr>
        <w:pStyle w:val="TextBody"/>
        <w:ind w:firstLine="360"/>
      </w:pPr>
      <w:r>
        <w:t>9.7.Настоящий Договор составлен в двух подлинных экземплярах, имеющих одинаковую юридическую силу по одному для каждой из «Сторон».</w:t>
      </w:r>
    </w:p>
    <w:p w:rsidR="00F4367F" w:rsidRDefault="00F4367F">
      <w:pPr>
        <w:pStyle w:val="TextBody"/>
        <w:ind w:left="720"/>
      </w:pPr>
    </w:p>
    <w:p w:rsidR="00F4367F" w:rsidRDefault="00F4367F">
      <w:pPr>
        <w:pStyle w:val="TextBody"/>
      </w:pPr>
      <w:r>
        <w:t>Приложение: 1. Протокол согласования договорной цены.</w:t>
      </w:r>
    </w:p>
    <w:p w:rsidR="00F4367F" w:rsidRDefault="00F4367F" w:rsidP="00FA1EAA">
      <w:pPr>
        <w:pStyle w:val="TextBody"/>
        <w:rPr>
          <w:b/>
          <w:bCs/>
          <w:u w:val="single"/>
        </w:rPr>
      </w:pPr>
      <w:r w:rsidRPr="76FBCD87">
        <w:rPr>
          <w:b/>
          <w:bCs/>
          <w:u w:val="single"/>
        </w:rPr>
        <w:t>АДРЕСА, БАНКОВСКИЕ РЕКВИЗИТЫ, ПОДПИСИ СТОРОН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10"/>
        <w:gridCol w:w="4871"/>
      </w:tblGrid>
      <w:tr w:rsidR="00F4367F" w:rsidRPr="00061FB2" w:rsidTr="00F2657B">
        <w:tc>
          <w:tcPr>
            <w:tcW w:w="471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tcMar>
              <w:left w:w="103" w:type="dxa"/>
            </w:tcMar>
          </w:tcPr>
          <w:p w:rsidR="00F4367F" w:rsidRDefault="00F4367F" w:rsidP="76FBCD87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rPr>
                <w:b/>
                <w:bCs/>
                <w:u w:val="single"/>
              </w:rPr>
            </w:pPr>
            <w:r w:rsidRPr="76FBCD87">
              <w:rPr>
                <w:b/>
                <w:bCs/>
                <w:u w:val="single"/>
              </w:rPr>
              <w:t>ИСПОЛНИТЕЛЬ:</w:t>
            </w:r>
          </w:p>
          <w:p w:rsidR="00F4367F" w:rsidRDefault="00F4367F" w:rsidP="76FBCD87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rPr>
                <w:b/>
                <w:bCs/>
              </w:rPr>
            </w:pPr>
            <w:r w:rsidRPr="76FBCD87">
              <w:rPr>
                <w:b/>
                <w:bCs/>
              </w:rPr>
              <w:t>Частное унитарное предприятие по оказанию услуг «</w:t>
            </w:r>
            <w:proofErr w:type="spellStart"/>
            <w:r w:rsidR="00061FB2">
              <w:rPr>
                <w:b/>
                <w:bCs/>
              </w:rPr>
              <w:t>Акваблеск</w:t>
            </w:r>
            <w:proofErr w:type="spellEnd"/>
            <w:r w:rsidRPr="76FBCD87">
              <w:rPr>
                <w:b/>
                <w:bCs/>
              </w:rPr>
              <w:t>»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</w:p>
          <w:p w:rsidR="00F4367F" w:rsidRDefault="00F4367F" w:rsidP="76FBCD87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  <w:rPr>
                <w:b/>
                <w:bCs/>
              </w:rPr>
            </w:pPr>
            <w:r w:rsidRPr="76FBCD87">
              <w:rPr>
                <w:b/>
                <w:bCs/>
              </w:rPr>
              <w:t>Юридический адрес/Почтовый адрес:</w:t>
            </w:r>
          </w:p>
          <w:p w:rsidR="00F4367F" w:rsidRDefault="00F4367F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</w:pPr>
            <w:r>
              <w:t xml:space="preserve">223054, Минский р-н,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/о Острошицкий   </w:t>
            </w:r>
          </w:p>
          <w:p w:rsidR="00F4367F" w:rsidRDefault="00F4367F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</w:pPr>
            <w:r>
              <w:t>Городок, ОСК «</w:t>
            </w:r>
            <w:proofErr w:type="spellStart"/>
            <w:r>
              <w:t>Раубичи</w:t>
            </w:r>
            <w:proofErr w:type="spellEnd"/>
            <w:r>
              <w:t xml:space="preserve">»,  </w:t>
            </w:r>
            <w:proofErr w:type="spellStart"/>
            <w:r>
              <w:t>пом</w:t>
            </w:r>
            <w:proofErr w:type="spellEnd"/>
            <w:r>
              <w:t>. №</w:t>
            </w:r>
            <w:r w:rsidR="00061FB2">
              <w:t>3</w:t>
            </w:r>
            <w:r>
              <w:t>.</w:t>
            </w:r>
          </w:p>
          <w:p w:rsidR="00F4367F" w:rsidRDefault="00F4367F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</w:pPr>
            <w:r w:rsidRPr="76FBCD87">
              <w:rPr>
                <w:b/>
                <w:bCs/>
              </w:rPr>
              <w:t>Конт</w:t>
            </w:r>
            <w:proofErr w:type="gramStart"/>
            <w:r w:rsidRPr="76FBCD87">
              <w:rPr>
                <w:b/>
                <w:bCs/>
              </w:rPr>
              <w:t>.т</w:t>
            </w:r>
            <w:proofErr w:type="gramEnd"/>
            <w:r w:rsidRPr="76FBCD87">
              <w:rPr>
                <w:b/>
                <w:bCs/>
              </w:rPr>
              <w:t>ел.:</w:t>
            </w:r>
            <w:r>
              <w:t xml:space="preserve">8(017)507-42-50 бухгалтерия                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76FBCD87">
              <w:rPr>
                <w:b/>
                <w:bCs/>
              </w:rPr>
              <w:t>Р/с</w:t>
            </w:r>
            <w:r w:rsidR="009D2BDE">
              <w:rPr>
                <w:b/>
                <w:bCs/>
              </w:rPr>
              <w:t xml:space="preserve"> </w:t>
            </w:r>
            <w:r>
              <w:t>BY</w:t>
            </w:r>
            <w:r w:rsidR="00F2657B">
              <w:t>26</w:t>
            </w:r>
            <w:r>
              <w:t xml:space="preserve"> PJCB 3012 </w:t>
            </w:r>
            <w:r w:rsidR="00F2657B">
              <w:t>0399 3410 0000 0933</w:t>
            </w:r>
            <w:r>
              <w:t xml:space="preserve">  </w:t>
            </w:r>
            <w:r>
              <w:tab/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76FBCD87">
              <w:rPr>
                <w:b/>
                <w:bCs/>
              </w:rPr>
              <w:t>Банк:</w:t>
            </w:r>
            <w:r>
              <w:t xml:space="preserve"> ОАО «</w:t>
            </w:r>
            <w:proofErr w:type="spellStart"/>
            <w:r>
              <w:t>Приорбанк</w:t>
            </w:r>
            <w:proofErr w:type="spellEnd"/>
            <w:r>
              <w:t xml:space="preserve">» ЦБУ 101 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76FBCD87">
              <w:rPr>
                <w:b/>
                <w:bCs/>
              </w:rPr>
              <w:t>БИК</w:t>
            </w:r>
            <w:r>
              <w:t>: PJCBBY2X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76FBCD87">
              <w:rPr>
                <w:b/>
                <w:bCs/>
              </w:rPr>
              <w:t>Адрес банка: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Минск, ул. Тимирязева д.121, к.4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76FBCD87">
              <w:rPr>
                <w:b/>
                <w:bCs/>
              </w:rPr>
              <w:t xml:space="preserve">УНП  </w:t>
            </w:r>
            <w:r>
              <w:t>69</w:t>
            </w:r>
            <w:r w:rsidR="00F2657B">
              <w:t>1801443</w:t>
            </w:r>
          </w:p>
          <w:p w:rsidR="00F2657B" w:rsidRDefault="00F2657B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 w:rsidRPr="00F2657B">
              <w:rPr>
                <w:b/>
              </w:rPr>
              <w:t>ОКПО</w:t>
            </w:r>
            <w:r>
              <w:t>304635136000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</w:p>
          <w:p w:rsidR="00387523" w:rsidRDefault="00387523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</w:p>
          <w:p w:rsidR="00387523" w:rsidRDefault="00387523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>
              <w:t xml:space="preserve">__________________/Д.С. Луковой/           </w:t>
            </w:r>
          </w:p>
          <w:p w:rsidR="00F4367F" w:rsidRDefault="004D5871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</w:pPr>
            <w:r>
              <w:t xml:space="preserve">       </w:t>
            </w:r>
            <w:r w:rsidR="00F4367F">
              <w:t>м.п.</w:t>
            </w:r>
          </w:p>
          <w:p w:rsidR="00F4367F" w:rsidRDefault="00F4367F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</w:pPr>
            <w:r>
              <w:tab/>
            </w:r>
          </w:p>
        </w:tc>
        <w:tc>
          <w:tcPr>
            <w:tcW w:w="48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000000"/>
            </w:tcBorders>
            <w:tcMar>
              <w:left w:w="103" w:type="dxa"/>
            </w:tcMar>
          </w:tcPr>
          <w:p w:rsidR="00F4367F" w:rsidRDefault="00F4367F" w:rsidP="76FBCD87">
            <w:pPr>
              <w:pStyle w:val="TextBody"/>
              <w:rPr>
                <w:b/>
                <w:bCs/>
                <w:sz w:val="24"/>
                <w:u w:val="single"/>
              </w:rPr>
            </w:pPr>
            <w:r w:rsidRPr="76FBCD87">
              <w:rPr>
                <w:b/>
                <w:bCs/>
                <w:sz w:val="24"/>
                <w:u w:val="single"/>
              </w:rPr>
              <w:t>«ЗАКАЗЧИК»</w:t>
            </w:r>
          </w:p>
          <w:p w:rsidR="004D5871" w:rsidRDefault="004D5871" w:rsidP="76FBCD87">
            <w:pPr>
              <w:pStyle w:val="TextBody"/>
              <w:rPr>
                <w:b/>
                <w:bCs/>
                <w:sz w:val="24"/>
                <w:u w:val="single"/>
              </w:rPr>
            </w:pPr>
          </w:p>
          <w:p w:rsidR="004D5871" w:rsidRDefault="004D5871" w:rsidP="76FBCD87">
            <w:pPr>
              <w:pStyle w:val="TextBody"/>
              <w:rPr>
                <w:b/>
                <w:bCs/>
                <w:sz w:val="24"/>
                <w:u w:val="single"/>
              </w:rPr>
            </w:pPr>
          </w:p>
          <w:p w:rsidR="004D5871" w:rsidRDefault="004D5871" w:rsidP="76FBCD87">
            <w:pPr>
              <w:pStyle w:val="TextBody"/>
              <w:rPr>
                <w:b/>
                <w:bCs/>
                <w:sz w:val="24"/>
                <w:u w:val="single"/>
              </w:rPr>
            </w:pPr>
          </w:p>
          <w:p w:rsidR="004D5871" w:rsidRDefault="004D5871" w:rsidP="76FBCD87">
            <w:pPr>
              <w:pStyle w:val="TextBody"/>
              <w:rPr>
                <w:b/>
                <w:bCs/>
                <w:sz w:val="24"/>
                <w:u w:val="single"/>
              </w:rPr>
            </w:pPr>
          </w:p>
          <w:p w:rsidR="00F4367F" w:rsidRDefault="00F4367F" w:rsidP="76FBCD87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  <w:jc w:val="both"/>
              <w:rPr>
                <w:b/>
                <w:bCs/>
              </w:rPr>
            </w:pPr>
            <w:r w:rsidRPr="76FBCD87">
              <w:rPr>
                <w:b/>
                <w:bCs/>
              </w:rPr>
              <w:t>Юридический адрес/Почтовый адрес:</w:t>
            </w:r>
          </w:p>
          <w:p w:rsidR="004D5871" w:rsidRDefault="004D5871" w:rsidP="00CB49DD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  <w:jc w:val="both"/>
              <w:rPr>
                <w:b/>
                <w:bCs/>
              </w:rPr>
            </w:pPr>
          </w:p>
          <w:p w:rsidR="004D5871" w:rsidRDefault="004D5871" w:rsidP="00CB49DD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  <w:jc w:val="both"/>
              <w:rPr>
                <w:b/>
                <w:bCs/>
              </w:rPr>
            </w:pPr>
          </w:p>
          <w:p w:rsidR="00F4367F" w:rsidRDefault="00F4367F" w:rsidP="00CB49DD">
            <w:pPr>
              <w:tabs>
                <w:tab w:val="left" w:pos="0"/>
                <w:tab w:val="left" w:pos="360"/>
                <w:tab w:val="left" w:pos="1080"/>
                <w:tab w:val="left" w:pos="3420"/>
              </w:tabs>
              <w:jc w:val="both"/>
            </w:pPr>
            <w:proofErr w:type="spellStart"/>
            <w:r w:rsidRPr="76FBCD87">
              <w:rPr>
                <w:b/>
                <w:bCs/>
              </w:rPr>
              <w:t>Конт</w:t>
            </w:r>
            <w:proofErr w:type="gramStart"/>
            <w:r w:rsidRPr="76FBCD87">
              <w:rPr>
                <w:b/>
                <w:bCs/>
              </w:rPr>
              <w:t>.т</w:t>
            </w:r>
            <w:proofErr w:type="gramEnd"/>
            <w:r w:rsidRPr="76FBCD87">
              <w:rPr>
                <w:b/>
                <w:bCs/>
              </w:rPr>
              <w:t>ел</w:t>
            </w:r>
            <w:proofErr w:type="spellEnd"/>
            <w:r w:rsidRPr="76FBCD87">
              <w:rPr>
                <w:b/>
                <w:bCs/>
              </w:rPr>
              <w:t>.:</w:t>
            </w:r>
            <w:r>
              <w:t xml:space="preserve"> </w:t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jc w:val="both"/>
            </w:pPr>
            <w:proofErr w:type="gramStart"/>
            <w:r w:rsidRPr="76FBCD87">
              <w:rPr>
                <w:b/>
                <w:bCs/>
              </w:rPr>
              <w:t>Р</w:t>
            </w:r>
            <w:proofErr w:type="gramEnd"/>
            <w:r w:rsidRPr="76FBCD87">
              <w:rPr>
                <w:b/>
                <w:bCs/>
              </w:rPr>
              <w:t>/</w:t>
            </w:r>
            <w:r w:rsidR="003B08BA">
              <w:rPr>
                <w:b/>
                <w:bCs/>
              </w:rPr>
              <w:t>с</w:t>
            </w:r>
            <w:r>
              <w:tab/>
            </w:r>
          </w:p>
          <w:p w:rsidR="00F4367F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jc w:val="both"/>
              <w:rPr>
                <w:lang w:val="be-BY"/>
              </w:rPr>
            </w:pPr>
            <w:r w:rsidRPr="76FBCD87">
              <w:rPr>
                <w:b/>
                <w:bCs/>
              </w:rPr>
              <w:t>Банк:</w:t>
            </w:r>
            <w:r w:rsidR="003B08BA">
              <w:rPr>
                <w:b/>
                <w:bCs/>
              </w:rPr>
              <w:t xml:space="preserve"> </w:t>
            </w:r>
          </w:p>
          <w:p w:rsidR="00F4367F" w:rsidRPr="00061FB2" w:rsidRDefault="00F4367F" w:rsidP="00A85E64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rPr>
                <w:lang w:val="be-BY"/>
              </w:rPr>
            </w:pPr>
            <w:r w:rsidRPr="00251F05">
              <w:rPr>
                <w:b/>
                <w:bCs/>
                <w:lang w:val="be-BY"/>
              </w:rPr>
              <w:t>БИК</w:t>
            </w:r>
            <w:r w:rsidRPr="00251F05">
              <w:rPr>
                <w:lang w:val="be-BY"/>
              </w:rPr>
              <w:t xml:space="preserve">: </w:t>
            </w:r>
            <w:bookmarkStart w:id="0" w:name="_GoBack"/>
            <w:bookmarkEnd w:id="0"/>
          </w:p>
          <w:p w:rsidR="00F4367F" w:rsidRPr="00061FB2" w:rsidRDefault="00F4367F">
            <w:pPr>
              <w:tabs>
                <w:tab w:val="left" w:pos="360"/>
                <w:tab w:val="left" w:pos="1080"/>
                <w:tab w:val="left" w:pos="3420"/>
                <w:tab w:val="left" w:pos="5040"/>
                <w:tab w:val="left" w:pos="5940"/>
              </w:tabs>
              <w:rPr>
                <w:lang w:val="be-BY"/>
              </w:rPr>
            </w:pPr>
            <w:r w:rsidRPr="00251F05">
              <w:rPr>
                <w:b/>
                <w:bCs/>
                <w:lang w:val="be-BY"/>
              </w:rPr>
              <w:t xml:space="preserve">УНП </w:t>
            </w:r>
          </w:p>
          <w:p w:rsidR="00F4367F" w:rsidRPr="00061FB2" w:rsidRDefault="00F4367F">
            <w:pPr>
              <w:pStyle w:val="TextBody"/>
              <w:rPr>
                <w:b/>
                <w:sz w:val="24"/>
                <w:lang w:val="be-BY"/>
              </w:rPr>
            </w:pPr>
            <w:r w:rsidRPr="00061FB2">
              <w:rPr>
                <w:b/>
                <w:sz w:val="24"/>
                <w:lang w:val="be-BY"/>
              </w:rPr>
              <w:t>ОКПО</w:t>
            </w:r>
            <w:r w:rsidR="003B08BA" w:rsidRPr="00061FB2">
              <w:rPr>
                <w:b/>
                <w:sz w:val="24"/>
                <w:lang w:val="be-BY"/>
              </w:rPr>
              <w:t xml:space="preserve"> </w:t>
            </w:r>
            <w:r w:rsidR="00F2657B">
              <w:rPr>
                <w:b/>
                <w:sz w:val="24"/>
                <w:lang w:val="be-BY"/>
              </w:rPr>
              <w:t>0</w:t>
            </w:r>
            <w:r w:rsidRPr="00061FB2">
              <w:rPr>
                <w:b/>
                <w:sz w:val="24"/>
                <w:lang w:val="be-BY"/>
              </w:rPr>
              <w:tab/>
            </w:r>
            <w:r w:rsidRPr="00061FB2">
              <w:rPr>
                <w:b/>
                <w:sz w:val="24"/>
                <w:lang w:val="be-BY"/>
              </w:rPr>
              <w:tab/>
            </w:r>
            <w:r w:rsidRPr="00061FB2">
              <w:rPr>
                <w:b/>
                <w:sz w:val="24"/>
                <w:lang w:val="be-BY"/>
              </w:rPr>
              <w:tab/>
            </w:r>
          </w:p>
          <w:p w:rsidR="00F4367F" w:rsidRPr="00061FB2" w:rsidRDefault="00F4367F" w:rsidP="76FBCD87">
            <w:pPr>
              <w:pStyle w:val="TextBody"/>
              <w:rPr>
                <w:sz w:val="24"/>
                <w:lang w:val="be-BY"/>
              </w:rPr>
            </w:pPr>
          </w:p>
          <w:p w:rsidR="00CB49DD" w:rsidRDefault="00CB49DD" w:rsidP="76FBCD87">
            <w:pPr>
              <w:pStyle w:val="TextBody"/>
              <w:rPr>
                <w:sz w:val="24"/>
                <w:lang w:val="be-BY"/>
              </w:rPr>
            </w:pPr>
          </w:p>
          <w:p w:rsidR="004D5871" w:rsidRPr="00061FB2" w:rsidRDefault="004D5871" w:rsidP="76FBCD87">
            <w:pPr>
              <w:pStyle w:val="TextBody"/>
              <w:rPr>
                <w:sz w:val="24"/>
                <w:lang w:val="be-BY"/>
              </w:rPr>
            </w:pPr>
          </w:p>
          <w:p w:rsidR="00CB49DD" w:rsidRPr="00061FB2" w:rsidRDefault="00CB49DD" w:rsidP="76FBCD87">
            <w:pPr>
              <w:pStyle w:val="TextBody"/>
              <w:rPr>
                <w:sz w:val="24"/>
                <w:lang w:val="be-BY"/>
              </w:rPr>
            </w:pPr>
          </w:p>
          <w:p w:rsidR="00F4367F" w:rsidRPr="00061FB2" w:rsidRDefault="00F4367F" w:rsidP="76FBCD87">
            <w:pPr>
              <w:pStyle w:val="TextBody"/>
              <w:rPr>
                <w:sz w:val="24"/>
                <w:lang w:val="be-BY"/>
              </w:rPr>
            </w:pPr>
            <w:r w:rsidRPr="00061FB2">
              <w:rPr>
                <w:sz w:val="24"/>
                <w:lang w:val="be-BY"/>
              </w:rPr>
              <w:t xml:space="preserve">_____________________/ </w:t>
            </w:r>
            <w:r w:rsidR="004D5871">
              <w:rPr>
                <w:sz w:val="24"/>
                <w:lang w:val="be-BY"/>
              </w:rPr>
              <w:t>_______________</w:t>
            </w:r>
            <w:r w:rsidRPr="00061FB2">
              <w:rPr>
                <w:sz w:val="24"/>
                <w:lang w:val="be-BY"/>
              </w:rPr>
              <w:t>/</w:t>
            </w:r>
          </w:p>
          <w:p w:rsidR="00F4367F" w:rsidRPr="00061FB2" w:rsidRDefault="004D5871" w:rsidP="76FBCD87">
            <w:pPr>
              <w:pStyle w:val="TextBody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            </w:t>
            </w:r>
            <w:r w:rsidR="00F4367F" w:rsidRPr="00061FB2">
              <w:rPr>
                <w:sz w:val="24"/>
                <w:lang w:val="be-BY"/>
              </w:rPr>
              <w:t>м.п.</w:t>
            </w:r>
          </w:p>
        </w:tc>
      </w:tr>
    </w:tbl>
    <w:p w:rsidR="00F4367F" w:rsidRPr="00061FB2" w:rsidRDefault="00F4367F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61FB2" w:rsidRDefault="00061FB2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4D5871" w:rsidRDefault="004D5871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4D5871" w:rsidRDefault="004D5871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4D5871" w:rsidRDefault="004D5871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4D5871" w:rsidRDefault="004D5871" w:rsidP="004D587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4D5871" w:rsidRDefault="004D5871" w:rsidP="004D5871">
      <w:pPr>
        <w:pStyle w:val="ConsPlusNonformat"/>
        <w:jc w:val="right"/>
        <w:rPr>
          <w:rFonts w:ascii="Times New Roman" w:hAnsi="Times New Roman" w:cs="Times New Roman"/>
        </w:rPr>
      </w:pPr>
    </w:p>
    <w:p w:rsidR="004D5871" w:rsidRPr="004D5871" w:rsidRDefault="004D5871" w:rsidP="004D5871">
      <w:pPr>
        <w:pStyle w:val="ConsPlusNonformat"/>
        <w:jc w:val="right"/>
        <w:rPr>
          <w:rFonts w:ascii="Times New Roman" w:hAnsi="Times New Roman" w:cs="Times New Roman"/>
        </w:rPr>
      </w:pPr>
    </w:p>
    <w:p w:rsidR="004D5871" w:rsidRDefault="004D5871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F4367F" w:rsidRDefault="00F4367F" w:rsidP="76FBCD8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76FBCD87">
        <w:rPr>
          <w:rFonts w:ascii="Times New Roman" w:hAnsi="Times New Roman" w:cs="Times New Roman"/>
          <w:sz w:val="32"/>
          <w:szCs w:val="32"/>
        </w:rPr>
        <w:t>ПРОТОКОЛ №1</w:t>
      </w:r>
    </w:p>
    <w:p w:rsidR="00F4367F" w:rsidRDefault="00251F05" w:rsidP="76FBCD87">
      <w:pPr>
        <w:pStyle w:val="ConsPlusNonformat"/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4D58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D5871">
        <w:rPr>
          <w:rFonts w:ascii="Times New Roman" w:hAnsi="Times New Roman" w:cs="Times New Roman"/>
          <w:sz w:val="24"/>
          <w:szCs w:val="24"/>
        </w:rPr>
        <w:t>___________ 20___г.</w:t>
      </w:r>
    </w:p>
    <w:p w:rsidR="00F4367F" w:rsidRDefault="00251F05" w:rsidP="76FBCD87">
      <w:pPr>
        <w:pStyle w:val="ConsPlusNonformat"/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</w:t>
      </w:r>
      <w:r w:rsidR="004D5871">
        <w:rPr>
          <w:rFonts w:ascii="Times New Roman" w:hAnsi="Times New Roman" w:cs="Times New Roman"/>
          <w:sz w:val="24"/>
          <w:szCs w:val="24"/>
        </w:rPr>
        <w:t>________от__________20___</w:t>
      </w:r>
      <w:r w:rsidR="00F4367F" w:rsidRPr="76FBCD87">
        <w:rPr>
          <w:rFonts w:ascii="Times New Roman" w:hAnsi="Times New Roman" w:cs="Times New Roman"/>
          <w:sz w:val="24"/>
          <w:szCs w:val="24"/>
        </w:rPr>
        <w:t>г.</w:t>
      </w:r>
    </w:p>
    <w:p w:rsidR="00F4367F" w:rsidRDefault="00F4367F" w:rsidP="76FBCD87">
      <w:pPr>
        <w:pStyle w:val="ConsPlusNonformat"/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76FBCD87">
        <w:rPr>
          <w:rFonts w:ascii="Times New Roman" w:hAnsi="Times New Roman" w:cs="Times New Roman"/>
          <w:sz w:val="24"/>
          <w:szCs w:val="24"/>
        </w:rPr>
        <w:t xml:space="preserve">согласования отпускных цен на товары (работы, услуги)  </w:t>
      </w:r>
      <w:proofErr w:type="gramStart"/>
      <w:r w:rsidRPr="76FBCD8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A0D21" w:rsidRDefault="00F4367F" w:rsidP="00F2657B">
      <w:pPr>
        <w:pStyle w:val="TextBody"/>
      </w:pPr>
      <w:r w:rsidRPr="76FBCD87">
        <w:rPr>
          <w:b/>
          <w:bCs/>
          <w:i/>
          <w:iCs/>
          <w:sz w:val="24"/>
        </w:rPr>
        <w:t xml:space="preserve">   Частным предприятием "</w:t>
      </w:r>
      <w:proofErr w:type="spellStart"/>
      <w:r w:rsidR="00F2657B">
        <w:rPr>
          <w:b/>
          <w:bCs/>
          <w:i/>
          <w:iCs/>
          <w:sz w:val="24"/>
        </w:rPr>
        <w:t>Акваблеск</w:t>
      </w:r>
      <w:proofErr w:type="spellEnd"/>
      <w:proofErr w:type="gramStart"/>
      <w:r w:rsidRPr="76FBCD87">
        <w:rPr>
          <w:b/>
          <w:bCs/>
          <w:i/>
          <w:iCs/>
          <w:sz w:val="24"/>
        </w:rPr>
        <w:t>"и</w:t>
      </w:r>
      <w:proofErr w:type="gramEnd"/>
      <w:r w:rsidRPr="76FBCD87">
        <w:rPr>
          <w:b/>
          <w:bCs/>
          <w:i/>
          <w:iCs/>
          <w:sz w:val="24"/>
        </w:rPr>
        <w:t xml:space="preserve"> учреждение</w:t>
      </w:r>
      <w:r w:rsidR="00F2657B">
        <w:rPr>
          <w:b/>
          <w:bCs/>
          <w:i/>
          <w:iCs/>
          <w:sz w:val="24"/>
        </w:rPr>
        <w:t>м</w:t>
      </w:r>
      <w:r w:rsidRPr="76FBCD87">
        <w:rPr>
          <w:b/>
          <w:bCs/>
          <w:i/>
          <w:iCs/>
          <w:sz w:val="24"/>
        </w:rPr>
        <w:t xml:space="preserve"> </w:t>
      </w:r>
      <w:r w:rsidR="004D5871">
        <w:rPr>
          <w:b/>
          <w:bCs/>
          <w:i/>
          <w:iCs/>
          <w:sz w:val="24"/>
        </w:rPr>
        <w:t>_____________________</w:t>
      </w:r>
    </w:p>
    <w:p w:rsidR="00F4367F" w:rsidRDefault="00F4367F">
      <w:pPr>
        <w:ind w:left="360"/>
        <w:jc w:val="center"/>
      </w:pPr>
    </w:p>
    <w:p w:rsidR="00F4367F" w:rsidRDefault="00F4367F">
      <w:pPr>
        <w:ind w:left="360"/>
        <w:jc w:val="center"/>
      </w:pPr>
    </w:p>
    <w:p w:rsidR="00F4367F" w:rsidRDefault="00F4367F">
      <w:pPr>
        <w:ind w:left="360"/>
        <w:jc w:val="center"/>
        <w:rPr>
          <w:u w:val="single"/>
        </w:rPr>
      </w:pPr>
    </w:p>
    <w:p w:rsidR="00F4367F" w:rsidRDefault="00F4367F">
      <w:pPr>
        <w:autoSpaceDE w:val="0"/>
        <w:ind w:firstLine="540"/>
        <w:jc w:val="both"/>
      </w:pPr>
    </w:p>
    <w:tbl>
      <w:tblPr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539"/>
        <w:gridCol w:w="2405"/>
        <w:gridCol w:w="1134"/>
        <w:gridCol w:w="1134"/>
        <w:gridCol w:w="970"/>
        <w:gridCol w:w="3014"/>
      </w:tblGrid>
      <w:tr w:rsidR="00F4367F" w:rsidTr="76FBCD87">
        <w:trPr>
          <w:cantSplit/>
          <w:trHeight w:val="840"/>
        </w:trPr>
        <w:tc>
          <w:tcPr>
            <w:tcW w:w="53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br/>
            </w:r>
            <w:proofErr w:type="spellStart"/>
            <w:proofErr w:type="gramStart"/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товара   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(услуги,  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работы)</w:t>
            </w:r>
          </w:p>
        </w:tc>
        <w:tc>
          <w:tcPr>
            <w:tcW w:w="113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партии</w:t>
            </w:r>
          </w:p>
        </w:tc>
        <w:tc>
          <w:tcPr>
            <w:tcW w:w="97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Ставка НДС</w:t>
            </w:r>
          </w:p>
        </w:tc>
        <w:tc>
          <w:tcPr>
            <w:tcW w:w="301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000000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Отпускная цена </w:t>
            </w:r>
            <w:proofErr w:type="gramStart"/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или) тариф,  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применяемые</w:t>
            </w:r>
            <w:r>
              <w:br/>
            </w: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в расчетах</w:t>
            </w:r>
          </w:p>
        </w:tc>
      </w:tr>
      <w:tr w:rsidR="00F4367F" w:rsidTr="76FBCD87">
        <w:trPr>
          <w:cantSplit/>
          <w:trHeight w:val="480"/>
        </w:trPr>
        <w:tc>
          <w:tcPr>
            <w:tcW w:w="53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 xml:space="preserve">Стирка и обработка  прямого белья </w:t>
            </w:r>
          </w:p>
        </w:tc>
        <w:tc>
          <w:tcPr>
            <w:tcW w:w="113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nil"/>
            </w:tcBorders>
            <w:tcMar>
              <w:left w:w="62" w:type="dxa"/>
            </w:tcMar>
          </w:tcPr>
          <w:p w:rsidR="00F4367F" w:rsidRDefault="00F4367F" w:rsidP="76FBC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76FBCD87">
              <w:rPr>
                <w:rFonts w:ascii="Times New Roman" w:hAnsi="Times New Roman" w:cs="Times New Roman"/>
                <w:sz w:val="22"/>
                <w:szCs w:val="22"/>
              </w:rPr>
              <w:t>Без НДС</w:t>
            </w:r>
          </w:p>
        </w:tc>
        <w:tc>
          <w:tcPr>
            <w:tcW w:w="3014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000000"/>
            </w:tcBorders>
            <w:tcMar>
              <w:left w:w="62" w:type="dxa"/>
            </w:tcMar>
          </w:tcPr>
          <w:p w:rsidR="00F4367F" w:rsidRDefault="00F4367F" w:rsidP="00061F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367F" w:rsidRDefault="00F4367F">
      <w:pPr>
        <w:autoSpaceDE w:val="0"/>
        <w:ind w:firstLine="540"/>
        <w:jc w:val="both"/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>
      <w:pPr>
        <w:pStyle w:val="a7"/>
      </w:pPr>
    </w:p>
    <w:p w:rsidR="00F4367F" w:rsidRDefault="00F4367F">
      <w:pPr>
        <w:pStyle w:val="ConsPlusNonformat"/>
        <w:rPr>
          <w:rFonts w:ascii="Times New Roman" w:hAnsi="Times New Roman" w:cs="Times New Roman"/>
        </w:rPr>
      </w:pPr>
    </w:p>
    <w:p w:rsidR="00F4367F" w:rsidRDefault="00F4367F" w:rsidP="76FBCD8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76FBCD87">
        <w:rPr>
          <w:rFonts w:ascii="Times New Roman" w:hAnsi="Times New Roman" w:cs="Times New Roman"/>
          <w:sz w:val="24"/>
          <w:szCs w:val="24"/>
        </w:rPr>
        <w:t xml:space="preserve">Исполнитель ___________  </w:t>
      </w:r>
      <w:r w:rsidRPr="76FBCD87">
        <w:rPr>
          <w:rFonts w:ascii="Times New Roman" w:hAnsi="Times New Roman" w:cs="Times New Roman"/>
          <w:sz w:val="24"/>
          <w:szCs w:val="24"/>
          <w:u w:val="single"/>
        </w:rPr>
        <w:t>Д.С. Луковой</w:t>
      </w:r>
      <w:r w:rsidRPr="76FBCD87">
        <w:rPr>
          <w:rFonts w:ascii="Times New Roman" w:hAnsi="Times New Roman" w:cs="Times New Roman"/>
          <w:sz w:val="24"/>
          <w:szCs w:val="24"/>
        </w:rPr>
        <w:t xml:space="preserve">                 Заказчик _________      </w:t>
      </w:r>
      <w:r w:rsidR="004D5871">
        <w:rPr>
          <w:rFonts w:ascii="Times New Roman" w:hAnsi="Times New Roman" w:cs="Times New Roman"/>
          <w:sz w:val="24"/>
          <w:szCs w:val="24"/>
        </w:rPr>
        <w:t>________________</w:t>
      </w:r>
    </w:p>
    <w:p w:rsidR="00F4367F" w:rsidRDefault="00F4367F" w:rsidP="76FBCD8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76FBCD87">
        <w:rPr>
          <w:rFonts w:ascii="Times New Roman" w:hAnsi="Times New Roman" w:cs="Times New Roman"/>
        </w:rPr>
        <w:t>(подпись)         (И.О.Фамилия)                                            (подпись)       (И.О.Фамилия)</w:t>
      </w:r>
    </w:p>
    <w:p w:rsidR="00F4367F" w:rsidRDefault="00F436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367F" w:rsidRDefault="00F4367F" w:rsidP="76FBCD8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76FBCD87"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М.П.</w:t>
      </w:r>
    </w:p>
    <w:p w:rsidR="00F4367F" w:rsidRDefault="00F4367F">
      <w:pPr>
        <w:autoSpaceDE w:val="0"/>
      </w:pPr>
    </w:p>
    <w:p w:rsidR="00F4367F" w:rsidRDefault="00F4367F"/>
    <w:p w:rsidR="00F4367F" w:rsidRDefault="00F4367F"/>
    <w:sectPr w:rsidR="00F4367F" w:rsidSect="00872558">
      <w:pgSz w:w="11906" w:h="16838"/>
      <w:pgMar w:top="539" w:right="386" w:bottom="719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E2B"/>
    <w:multiLevelType w:val="multilevel"/>
    <w:tmpl w:val="0B86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  <w:sz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D4A0FE9"/>
    <w:multiLevelType w:val="multilevel"/>
    <w:tmpl w:val="15B877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6112E64"/>
    <w:multiLevelType w:val="multilevel"/>
    <w:tmpl w:val="CA7A239A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6FBCD87"/>
    <w:rsid w:val="00061FB2"/>
    <w:rsid w:val="00251F05"/>
    <w:rsid w:val="00387523"/>
    <w:rsid w:val="003B08BA"/>
    <w:rsid w:val="004826C3"/>
    <w:rsid w:val="004D5871"/>
    <w:rsid w:val="00520DE3"/>
    <w:rsid w:val="00531DA1"/>
    <w:rsid w:val="005E679C"/>
    <w:rsid w:val="00651E4F"/>
    <w:rsid w:val="00657DB3"/>
    <w:rsid w:val="007F37C5"/>
    <w:rsid w:val="00816B04"/>
    <w:rsid w:val="00872558"/>
    <w:rsid w:val="00881C63"/>
    <w:rsid w:val="009B0A7D"/>
    <w:rsid w:val="009D2BDE"/>
    <w:rsid w:val="00A85E64"/>
    <w:rsid w:val="00BE1865"/>
    <w:rsid w:val="00C0002A"/>
    <w:rsid w:val="00CA0D21"/>
    <w:rsid w:val="00CB49DD"/>
    <w:rsid w:val="00D21B2F"/>
    <w:rsid w:val="00D60F92"/>
    <w:rsid w:val="00D66E3F"/>
    <w:rsid w:val="00DD41BA"/>
    <w:rsid w:val="00F2657B"/>
    <w:rsid w:val="00F4367F"/>
    <w:rsid w:val="00FA1EAA"/>
    <w:rsid w:val="76FBC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5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72558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72558"/>
    <w:pPr>
      <w:keepNext/>
      <w:tabs>
        <w:tab w:val="num" w:pos="576"/>
      </w:tabs>
      <w:ind w:left="576" w:hanging="576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85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5585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72558"/>
  </w:style>
  <w:style w:type="character" w:customStyle="1" w:styleId="WW8Num1z1">
    <w:name w:val="WW8Num1z1"/>
    <w:uiPriority w:val="99"/>
    <w:rsid w:val="00872558"/>
  </w:style>
  <w:style w:type="character" w:customStyle="1" w:styleId="WW8Num1z2">
    <w:name w:val="WW8Num1z2"/>
    <w:uiPriority w:val="99"/>
    <w:rsid w:val="00872558"/>
  </w:style>
  <w:style w:type="character" w:customStyle="1" w:styleId="WW8Num1z3">
    <w:name w:val="WW8Num1z3"/>
    <w:uiPriority w:val="99"/>
    <w:rsid w:val="00872558"/>
  </w:style>
  <w:style w:type="character" w:customStyle="1" w:styleId="WW8Num1z4">
    <w:name w:val="WW8Num1z4"/>
    <w:uiPriority w:val="99"/>
    <w:rsid w:val="00872558"/>
  </w:style>
  <w:style w:type="character" w:customStyle="1" w:styleId="WW8Num1z5">
    <w:name w:val="WW8Num1z5"/>
    <w:uiPriority w:val="99"/>
    <w:rsid w:val="00872558"/>
  </w:style>
  <w:style w:type="character" w:customStyle="1" w:styleId="WW8Num1z6">
    <w:name w:val="WW8Num1z6"/>
    <w:uiPriority w:val="99"/>
    <w:rsid w:val="00872558"/>
  </w:style>
  <w:style w:type="character" w:customStyle="1" w:styleId="WW8Num1z7">
    <w:name w:val="WW8Num1z7"/>
    <w:uiPriority w:val="99"/>
    <w:rsid w:val="00872558"/>
  </w:style>
  <w:style w:type="character" w:customStyle="1" w:styleId="WW8Num1z8">
    <w:name w:val="WW8Num1z8"/>
    <w:uiPriority w:val="99"/>
    <w:rsid w:val="00872558"/>
  </w:style>
  <w:style w:type="character" w:customStyle="1" w:styleId="WW8Num2z0">
    <w:name w:val="WW8Num2z0"/>
    <w:uiPriority w:val="99"/>
    <w:rsid w:val="00872558"/>
  </w:style>
  <w:style w:type="character" w:customStyle="1" w:styleId="WW8Num2z1">
    <w:name w:val="WW8Num2z1"/>
    <w:uiPriority w:val="99"/>
    <w:rsid w:val="00872558"/>
  </w:style>
  <w:style w:type="character" w:customStyle="1" w:styleId="WW8Num2z2">
    <w:name w:val="WW8Num2z2"/>
    <w:uiPriority w:val="99"/>
    <w:rsid w:val="00872558"/>
  </w:style>
  <w:style w:type="character" w:customStyle="1" w:styleId="WW8Num2z3">
    <w:name w:val="WW8Num2z3"/>
    <w:uiPriority w:val="99"/>
    <w:rsid w:val="00872558"/>
  </w:style>
  <w:style w:type="character" w:customStyle="1" w:styleId="WW8Num2z4">
    <w:name w:val="WW8Num2z4"/>
    <w:uiPriority w:val="99"/>
    <w:rsid w:val="00872558"/>
  </w:style>
  <w:style w:type="character" w:customStyle="1" w:styleId="WW8Num2z5">
    <w:name w:val="WW8Num2z5"/>
    <w:uiPriority w:val="99"/>
    <w:rsid w:val="00872558"/>
  </w:style>
  <w:style w:type="character" w:customStyle="1" w:styleId="WW8Num2z6">
    <w:name w:val="WW8Num2z6"/>
    <w:uiPriority w:val="99"/>
    <w:rsid w:val="00872558"/>
  </w:style>
  <w:style w:type="character" w:customStyle="1" w:styleId="WW8Num2z7">
    <w:name w:val="WW8Num2z7"/>
    <w:uiPriority w:val="99"/>
    <w:rsid w:val="00872558"/>
  </w:style>
  <w:style w:type="character" w:customStyle="1" w:styleId="WW8Num2z8">
    <w:name w:val="WW8Num2z8"/>
    <w:uiPriority w:val="99"/>
    <w:rsid w:val="00872558"/>
  </w:style>
  <w:style w:type="character" w:customStyle="1" w:styleId="WW8Num3z0">
    <w:name w:val="WW8Num3z0"/>
    <w:uiPriority w:val="99"/>
    <w:rsid w:val="00872558"/>
  </w:style>
  <w:style w:type="character" w:customStyle="1" w:styleId="WW8Num3z1">
    <w:name w:val="WW8Num3z1"/>
    <w:uiPriority w:val="99"/>
    <w:rsid w:val="00872558"/>
    <w:rPr>
      <w:sz w:val="20"/>
    </w:rPr>
  </w:style>
  <w:style w:type="character" w:customStyle="1" w:styleId="WW8Num3z2">
    <w:name w:val="WW8Num3z2"/>
    <w:uiPriority w:val="99"/>
    <w:rsid w:val="00872558"/>
  </w:style>
  <w:style w:type="character" w:customStyle="1" w:styleId="WW8Num3z3">
    <w:name w:val="WW8Num3z3"/>
    <w:uiPriority w:val="99"/>
    <w:rsid w:val="00872558"/>
  </w:style>
  <w:style w:type="character" w:customStyle="1" w:styleId="WW8Num3z4">
    <w:name w:val="WW8Num3z4"/>
    <w:uiPriority w:val="99"/>
    <w:rsid w:val="00872558"/>
  </w:style>
  <w:style w:type="character" w:customStyle="1" w:styleId="WW8Num3z5">
    <w:name w:val="WW8Num3z5"/>
    <w:uiPriority w:val="99"/>
    <w:rsid w:val="00872558"/>
  </w:style>
  <w:style w:type="character" w:customStyle="1" w:styleId="WW8Num3z6">
    <w:name w:val="WW8Num3z6"/>
    <w:uiPriority w:val="99"/>
    <w:rsid w:val="00872558"/>
  </w:style>
  <w:style w:type="character" w:customStyle="1" w:styleId="WW8Num3z7">
    <w:name w:val="WW8Num3z7"/>
    <w:uiPriority w:val="99"/>
    <w:rsid w:val="00872558"/>
  </w:style>
  <w:style w:type="character" w:customStyle="1" w:styleId="WW8Num3z8">
    <w:name w:val="WW8Num3z8"/>
    <w:uiPriority w:val="99"/>
    <w:rsid w:val="00872558"/>
  </w:style>
  <w:style w:type="character" w:customStyle="1" w:styleId="WW8Num4z0">
    <w:name w:val="WW8Num4z0"/>
    <w:uiPriority w:val="99"/>
    <w:rsid w:val="00872558"/>
  </w:style>
  <w:style w:type="character" w:customStyle="1" w:styleId="WW8Num4z1">
    <w:name w:val="WW8Num4z1"/>
    <w:uiPriority w:val="99"/>
    <w:rsid w:val="00872558"/>
  </w:style>
  <w:style w:type="character" w:customStyle="1" w:styleId="WW8Num4z2">
    <w:name w:val="WW8Num4z2"/>
    <w:uiPriority w:val="99"/>
    <w:rsid w:val="00872558"/>
  </w:style>
  <w:style w:type="character" w:customStyle="1" w:styleId="WW8Num4z3">
    <w:name w:val="WW8Num4z3"/>
    <w:uiPriority w:val="99"/>
    <w:rsid w:val="00872558"/>
  </w:style>
  <w:style w:type="character" w:customStyle="1" w:styleId="WW8Num4z4">
    <w:name w:val="WW8Num4z4"/>
    <w:uiPriority w:val="99"/>
    <w:rsid w:val="00872558"/>
  </w:style>
  <w:style w:type="character" w:customStyle="1" w:styleId="WW8Num4z5">
    <w:name w:val="WW8Num4z5"/>
    <w:uiPriority w:val="99"/>
    <w:rsid w:val="00872558"/>
  </w:style>
  <w:style w:type="character" w:customStyle="1" w:styleId="WW8Num4z6">
    <w:name w:val="WW8Num4z6"/>
    <w:uiPriority w:val="99"/>
    <w:rsid w:val="00872558"/>
  </w:style>
  <w:style w:type="character" w:customStyle="1" w:styleId="WW8Num4z7">
    <w:name w:val="WW8Num4z7"/>
    <w:uiPriority w:val="99"/>
    <w:rsid w:val="00872558"/>
  </w:style>
  <w:style w:type="character" w:customStyle="1" w:styleId="WW8Num4z8">
    <w:name w:val="WW8Num4z8"/>
    <w:uiPriority w:val="99"/>
    <w:rsid w:val="00872558"/>
  </w:style>
  <w:style w:type="paragraph" w:customStyle="1" w:styleId="Heading">
    <w:name w:val="Heading"/>
    <w:basedOn w:val="a"/>
    <w:next w:val="TextBody"/>
    <w:uiPriority w:val="99"/>
    <w:rsid w:val="00872558"/>
    <w:pPr>
      <w:jc w:val="center"/>
    </w:pPr>
    <w:rPr>
      <w:b/>
      <w:bCs/>
      <w:sz w:val="32"/>
    </w:rPr>
  </w:style>
  <w:style w:type="paragraph" w:customStyle="1" w:styleId="TextBody">
    <w:name w:val="Text Body"/>
    <w:basedOn w:val="a"/>
    <w:uiPriority w:val="99"/>
    <w:rsid w:val="00872558"/>
    <w:pPr>
      <w:jc w:val="both"/>
    </w:pPr>
    <w:rPr>
      <w:sz w:val="20"/>
    </w:rPr>
  </w:style>
  <w:style w:type="paragraph" w:styleId="a3">
    <w:name w:val="List"/>
    <w:basedOn w:val="TextBody"/>
    <w:uiPriority w:val="99"/>
    <w:rsid w:val="00872558"/>
  </w:style>
  <w:style w:type="paragraph" w:styleId="a4">
    <w:name w:val="caption"/>
    <w:basedOn w:val="a"/>
    <w:uiPriority w:val="99"/>
    <w:qFormat/>
    <w:rsid w:val="008725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872558"/>
    <w:pPr>
      <w:suppressLineNumbers/>
    </w:pPr>
  </w:style>
  <w:style w:type="paragraph" w:styleId="a5">
    <w:name w:val="Balloon Text"/>
    <w:basedOn w:val="a"/>
    <w:link w:val="a6"/>
    <w:uiPriority w:val="99"/>
    <w:rsid w:val="00872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5B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7">
    <w:name w:val="No Spacing"/>
    <w:uiPriority w:val="99"/>
    <w:qFormat/>
    <w:rsid w:val="0087255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872558"/>
    <w:pPr>
      <w:suppressAutoHyphens/>
      <w:autoSpaceDE w:val="0"/>
    </w:pPr>
    <w:rPr>
      <w:rFonts w:ascii="Courier New" w:eastAsia="Times New Roman" w:hAnsi="Courier New" w:cs="MS Mincho;ＭＳ 明朝"/>
      <w:lang w:eastAsia="zh-CN"/>
    </w:rPr>
  </w:style>
  <w:style w:type="paragraph" w:customStyle="1" w:styleId="ConsPlusCell">
    <w:name w:val="ConsPlusCell"/>
    <w:uiPriority w:val="99"/>
    <w:rsid w:val="00872558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uiPriority w:val="99"/>
    <w:rsid w:val="00872558"/>
    <w:pPr>
      <w:suppressLineNumbers/>
    </w:pPr>
  </w:style>
  <w:style w:type="paragraph" w:customStyle="1" w:styleId="TableHeading">
    <w:name w:val="Table Heading"/>
    <w:basedOn w:val="TableContents"/>
    <w:uiPriority w:val="99"/>
    <w:rsid w:val="0087255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home</dc:creator>
  <cp:lastModifiedBy>Лукас</cp:lastModifiedBy>
  <cp:revision>7</cp:revision>
  <cp:lastPrinted>2019-01-14T12:46:00Z</cp:lastPrinted>
  <dcterms:created xsi:type="dcterms:W3CDTF">2019-01-14T12:43:00Z</dcterms:created>
  <dcterms:modified xsi:type="dcterms:W3CDTF">2019-04-22T14:27:00Z</dcterms:modified>
</cp:coreProperties>
</file>